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6A7F" w14:textId="28F2A4C1" w:rsidR="0005545E" w:rsidRDefault="00026EED" w:rsidP="00552589">
      <w:pPr>
        <w:pStyle w:val="Default"/>
        <w:ind w:left="2124" w:hanging="2124"/>
        <w:jc w:val="center"/>
      </w:pPr>
      <w:r>
        <w:rPr>
          <w:noProof/>
        </w:rPr>
        <w:drawing>
          <wp:inline distT="0" distB="0" distL="0" distR="0" wp14:anchorId="7FA75408" wp14:editId="514FB888">
            <wp:extent cx="4219575" cy="5924550"/>
            <wp:effectExtent l="0" t="0" r="9525" b="0"/>
            <wp:docPr id="14184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4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C7A74" w14:textId="77777777" w:rsidR="0005545E" w:rsidRDefault="0005545E" w:rsidP="0005545E">
      <w:pPr>
        <w:pStyle w:val="Default"/>
      </w:pPr>
    </w:p>
    <w:p w14:paraId="752298B1" w14:textId="77777777" w:rsidR="0005545E" w:rsidRDefault="0005545E" w:rsidP="0005545E">
      <w:pPr>
        <w:pStyle w:val="Default"/>
      </w:pPr>
    </w:p>
    <w:p w14:paraId="4B48B583" w14:textId="77777777" w:rsidR="0005545E" w:rsidRDefault="0005545E" w:rsidP="0005545E">
      <w:pPr>
        <w:pStyle w:val="Default"/>
      </w:pPr>
    </w:p>
    <w:p w14:paraId="3F683C21" w14:textId="567A22F3" w:rsidR="0005545E" w:rsidRDefault="0005545E" w:rsidP="0005545E">
      <w:pPr>
        <w:pStyle w:val="Default"/>
        <w:jc w:val="center"/>
        <w:rPr>
          <w:color w:val="E69F23"/>
          <w:sz w:val="80"/>
          <w:szCs w:val="80"/>
        </w:rPr>
      </w:pPr>
      <w:r>
        <w:rPr>
          <w:i/>
          <w:iCs/>
          <w:color w:val="E69F23"/>
          <w:sz w:val="80"/>
          <w:szCs w:val="80"/>
        </w:rPr>
        <w:t>DÍA DEL CÓMIC GRATIS 202</w:t>
      </w:r>
      <w:r w:rsidR="00026EED">
        <w:rPr>
          <w:i/>
          <w:iCs/>
          <w:color w:val="E69F23"/>
          <w:sz w:val="80"/>
          <w:szCs w:val="80"/>
        </w:rPr>
        <w:t>6</w:t>
      </w:r>
    </w:p>
    <w:p w14:paraId="1CD79A27" w14:textId="77777777" w:rsidR="0005545E" w:rsidRDefault="0005545E" w:rsidP="0005545E">
      <w:pPr>
        <w:pStyle w:val="Default"/>
        <w:jc w:val="center"/>
        <w:rPr>
          <w:i/>
          <w:iCs/>
          <w:color w:val="E69F23"/>
          <w:sz w:val="72"/>
          <w:szCs w:val="72"/>
        </w:rPr>
      </w:pPr>
      <w:r>
        <w:rPr>
          <w:color w:val="E69F23"/>
          <w:sz w:val="72"/>
          <w:szCs w:val="72"/>
        </w:rPr>
        <w:t xml:space="preserve">- </w:t>
      </w:r>
      <w:r>
        <w:rPr>
          <w:i/>
          <w:iCs/>
          <w:color w:val="E69F23"/>
          <w:sz w:val="72"/>
          <w:szCs w:val="72"/>
        </w:rPr>
        <w:t>NOTA DE PRENSA-</w:t>
      </w:r>
    </w:p>
    <w:p w14:paraId="4AB2D6EA" w14:textId="77777777" w:rsidR="00026EED" w:rsidRDefault="00026EED" w:rsidP="0005545E">
      <w:pPr>
        <w:pStyle w:val="Default"/>
        <w:jc w:val="center"/>
        <w:rPr>
          <w:i/>
          <w:iCs/>
          <w:color w:val="E69F23"/>
          <w:sz w:val="72"/>
          <w:szCs w:val="72"/>
        </w:rPr>
      </w:pPr>
    </w:p>
    <w:p w14:paraId="398B0593" w14:textId="77777777" w:rsidR="00026EED" w:rsidRDefault="00026EED" w:rsidP="0005545E">
      <w:pPr>
        <w:pStyle w:val="Default"/>
        <w:jc w:val="center"/>
        <w:rPr>
          <w:i/>
          <w:iCs/>
          <w:color w:val="E69F23"/>
          <w:sz w:val="72"/>
          <w:szCs w:val="72"/>
        </w:rPr>
      </w:pPr>
    </w:p>
    <w:p w14:paraId="16418DAE" w14:textId="77777777" w:rsidR="0005545E" w:rsidRPr="00D03CC3" w:rsidRDefault="0005545E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¡Hola! </w:t>
      </w:r>
    </w:p>
    <w:p w14:paraId="6BE518EF" w14:textId="564E5B44" w:rsidR="0005545E" w:rsidRDefault="0005545E" w:rsidP="00D03CC3">
      <w:pPr>
        <w:pStyle w:val="Default"/>
        <w:jc w:val="both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Nos ponemos en contacto con vosotros para informaros que el </w:t>
      </w:r>
      <w:r w:rsidRPr="00D03CC3">
        <w:rPr>
          <w:rFonts w:ascii="Corbel" w:hAnsi="Corbel" w:cs="Corbel"/>
          <w:b/>
          <w:bCs/>
        </w:rPr>
        <w:t xml:space="preserve">próximo sábado </w:t>
      </w:r>
      <w:r w:rsidR="00026EED">
        <w:rPr>
          <w:rFonts w:ascii="Corbel" w:hAnsi="Corbel" w:cs="Corbel"/>
          <w:b/>
          <w:bCs/>
        </w:rPr>
        <w:t>9</w:t>
      </w:r>
      <w:r w:rsidRPr="00D03CC3">
        <w:rPr>
          <w:rFonts w:ascii="Corbel" w:hAnsi="Corbel" w:cs="Corbel"/>
          <w:b/>
          <w:bCs/>
        </w:rPr>
        <w:t xml:space="preserve"> de </w:t>
      </w:r>
      <w:proofErr w:type="gramStart"/>
      <w:r w:rsidRPr="00D03CC3">
        <w:rPr>
          <w:rFonts w:ascii="Corbel" w:hAnsi="Corbel" w:cs="Corbel"/>
          <w:b/>
          <w:bCs/>
        </w:rPr>
        <w:t>Mayo</w:t>
      </w:r>
      <w:proofErr w:type="gramEnd"/>
      <w:r w:rsidRPr="00D03CC3">
        <w:rPr>
          <w:rFonts w:ascii="Corbel" w:hAnsi="Corbel" w:cs="Corbel"/>
        </w:rPr>
        <w:t xml:space="preserve"> tendrá lugar la 1</w:t>
      </w:r>
      <w:r w:rsidR="00026EED">
        <w:rPr>
          <w:rFonts w:ascii="Corbel" w:hAnsi="Corbel" w:cs="Corbel"/>
        </w:rPr>
        <w:t>7</w:t>
      </w:r>
      <w:r w:rsidRPr="00D03CC3">
        <w:rPr>
          <w:rFonts w:ascii="Corbel" w:hAnsi="Corbel" w:cs="Corbel"/>
        </w:rPr>
        <w:t xml:space="preserve">ª edición del Día del Cómic Gratis, donde cualquier persona que ese día entre en una de las librerías especializadas en cómic participantes </w:t>
      </w:r>
      <w:r w:rsidRPr="00D03CC3">
        <w:rPr>
          <w:rFonts w:ascii="Corbel" w:hAnsi="Corbel" w:cs="Corbel"/>
          <w:b/>
          <w:bCs/>
        </w:rPr>
        <w:t xml:space="preserve">se llevará, totalmente gratis, un cómic editado especialmente para la ocasión </w:t>
      </w:r>
      <w:r w:rsidRPr="00D03CC3">
        <w:rPr>
          <w:rFonts w:ascii="Corbel" w:hAnsi="Corbel" w:cs="Corbel"/>
        </w:rPr>
        <w:t xml:space="preserve">simplemente por entrar en ellas. </w:t>
      </w:r>
    </w:p>
    <w:p w14:paraId="4EFA8907" w14:textId="77777777" w:rsidR="00D03CC3" w:rsidRPr="00D03CC3" w:rsidRDefault="00D03CC3" w:rsidP="00D03CC3">
      <w:pPr>
        <w:pStyle w:val="Default"/>
        <w:jc w:val="both"/>
        <w:rPr>
          <w:rFonts w:ascii="Corbel" w:hAnsi="Corbel" w:cs="Corbel"/>
        </w:rPr>
      </w:pPr>
    </w:p>
    <w:p w14:paraId="7C67A349" w14:textId="77777777" w:rsidR="0005545E" w:rsidRPr="00D03CC3" w:rsidRDefault="0005545E" w:rsidP="0005545E">
      <w:pPr>
        <w:pStyle w:val="Default"/>
        <w:rPr>
          <w:i/>
          <w:iCs/>
          <w:color w:val="E69F23"/>
          <w:sz w:val="72"/>
          <w:szCs w:val="72"/>
        </w:rPr>
      </w:pPr>
      <w:r w:rsidRPr="00D03CC3">
        <w:rPr>
          <w:i/>
          <w:iCs/>
          <w:color w:val="E69F23"/>
          <w:sz w:val="72"/>
          <w:szCs w:val="72"/>
        </w:rPr>
        <w:t>EL EVENTO</w:t>
      </w:r>
    </w:p>
    <w:p w14:paraId="2EF02E3E" w14:textId="77777777" w:rsidR="000E04B0" w:rsidRPr="00D03CC3" w:rsidRDefault="000E04B0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Este evento, que lleva celebrándose desde 2010, a excepción de tres años de parón debido a la pandemia, volverá a juntar a miles de los aficionados al noveno arte. </w:t>
      </w:r>
    </w:p>
    <w:p w14:paraId="4F2ACAC7" w14:textId="77777777" w:rsidR="000E04B0" w:rsidRPr="00D03CC3" w:rsidRDefault="000E04B0" w:rsidP="0005545E">
      <w:pPr>
        <w:pStyle w:val="Default"/>
        <w:rPr>
          <w:rFonts w:ascii="Corbel" w:hAnsi="Corbel" w:cs="Corbel"/>
        </w:rPr>
      </w:pPr>
    </w:p>
    <w:p w14:paraId="37B20E5C" w14:textId="77777777" w:rsidR="0005545E" w:rsidRPr="00D03CC3" w:rsidRDefault="0005545E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Estos son los números de esta edición, en un evento que sigue creciendo año tras año: </w:t>
      </w:r>
    </w:p>
    <w:p w14:paraId="44DD9FA3" w14:textId="66A43EA3" w:rsidR="0005545E" w:rsidRPr="00D03CC3" w:rsidRDefault="0005545E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- Más de </w:t>
      </w:r>
      <w:r w:rsidR="00026EED">
        <w:rPr>
          <w:rFonts w:ascii="Corbel" w:hAnsi="Corbel" w:cs="Corbel"/>
          <w:b/>
          <w:bCs/>
        </w:rPr>
        <w:t>50</w:t>
      </w:r>
      <w:r w:rsidRPr="00D03CC3">
        <w:rPr>
          <w:rFonts w:ascii="Corbel" w:hAnsi="Corbel" w:cs="Corbel"/>
          <w:b/>
          <w:bCs/>
        </w:rPr>
        <w:t xml:space="preserve"> tiendas </w:t>
      </w:r>
      <w:r w:rsidRPr="00D03CC3">
        <w:rPr>
          <w:rFonts w:ascii="Corbel" w:hAnsi="Corbel" w:cs="Corbel"/>
        </w:rPr>
        <w:t xml:space="preserve">participantes, repartidas en más de 34 provincias </w:t>
      </w:r>
    </w:p>
    <w:p w14:paraId="0541FD3F" w14:textId="0ACB86E3" w:rsidR="0005545E" w:rsidRPr="00D03CC3" w:rsidRDefault="0005545E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- Más de </w:t>
      </w:r>
      <w:r w:rsidR="00026EED">
        <w:rPr>
          <w:rFonts w:ascii="Corbel" w:hAnsi="Corbel" w:cs="Corbel"/>
          <w:b/>
          <w:bCs/>
        </w:rPr>
        <w:t>30</w:t>
      </w:r>
      <w:r w:rsidRPr="00D03CC3">
        <w:rPr>
          <w:rFonts w:ascii="Corbel" w:hAnsi="Corbel" w:cs="Corbel"/>
          <w:b/>
          <w:bCs/>
        </w:rPr>
        <w:t>.000 cómics a regalar</w:t>
      </w:r>
      <w:r w:rsidRPr="00D03CC3">
        <w:rPr>
          <w:rFonts w:ascii="Corbel" w:hAnsi="Corbel" w:cs="Corbel"/>
        </w:rPr>
        <w:t xml:space="preserve">, repartidos entre los 9 editados para esta ocasión </w:t>
      </w:r>
    </w:p>
    <w:p w14:paraId="4F9D02DF" w14:textId="77777777" w:rsidR="0005545E" w:rsidRPr="00D03CC3" w:rsidRDefault="0005545E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- Eventos paralelos en muchas de las tiendas participantes, </w:t>
      </w:r>
      <w:r w:rsidRPr="00D03CC3">
        <w:rPr>
          <w:rFonts w:ascii="Corbel" w:hAnsi="Corbel" w:cs="Corbel"/>
          <w:b/>
          <w:bCs/>
        </w:rPr>
        <w:t xml:space="preserve">como sesiones de firmas, presentación de cómics, charlas con autores, talleres infantiles </w:t>
      </w:r>
      <w:r w:rsidRPr="00D03CC3">
        <w:rPr>
          <w:rFonts w:ascii="Corbel" w:hAnsi="Corbel" w:cs="Corbel"/>
        </w:rPr>
        <w:t xml:space="preserve">y muchas sorpresas más </w:t>
      </w:r>
    </w:p>
    <w:p w14:paraId="55840C90" w14:textId="2CFA88FC" w:rsidR="0005545E" w:rsidRPr="00D03CC3" w:rsidRDefault="0005545E" w:rsidP="0005545E">
      <w:pPr>
        <w:pStyle w:val="Default"/>
        <w:rPr>
          <w:rFonts w:ascii="Corbel" w:hAnsi="Corbel" w:cs="Corbel"/>
        </w:rPr>
      </w:pPr>
      <w:r w:rsidRPr="00D03CC3">
        <w:rPr>
          <w:rFonts w:ascii="Corbel" w:hAnsi="Corbel" w:cs="Corbel"/>
        </w:rPr>
        <w:t>Este evento se realiza desde 2010 gracias al apoyo de ALCE (Asociación de librerías de cómic de España), Zona Cómic y de editoriales como, PANINI C</w:t>
      </w:r>
      <w:r w:rsidR="00552589">
        <w:rPr>
          <w:rFonts w:ascii="Corbel" w:hAnsi="Corbel" w:cs="Corbel"/>
        </w:rPr>
        <w:t>Ó</w:t>
      </w:r>
      <w:r w:rsidRPr="00D03CC3">
        <w:rPr>
          <w:rFonts w:ascii="Corbel" w:hAnsi="Corbel" w:cs="Corbel"/>
        </w:rPr>
        <w:t xml:space="preserve">MICS, SD DISTRIBUCIONES, </w:t>
      </w:r>
      <w:r w:rsidR="00026EED">
        <w:rPr>
          <w:rFonts w:ascii="Corbel" w:hAnsi="Corbel" w:cs="Corbel"/>
        </w:rPr>
        <w:t xml:space="preserve">ALETA y ASTIBERRI </w:t>
      </w:r>
      <w:r w:rsidRPr="00D03CC3">
        <w:rPr>
          <w:rFonts w:ascii="Corbel" w:hAnsi="Corbel" w:cs="Corbel"/>
        </w:rPr>
        <w:t xml:space="preserve">entre otros, pero sobre todo ha conseguido asentarse en el calendario comiquero gracias a la implicación de todas las </w:t>
      </w:r>
      <w:r w:rsidRPr="00D03CC3">
        <w:rPr>
          <w:rFonts w:ascii="Corbel" w:hAnsi="Corbel" w:cs="Corbel"/>
          <w:b/>
          <w:bCs/>
        </w:rPr>
        <w:t xml:space="preserve">tiendas </w:t>
      </w:r>
      <w:r w:rsidR="000E04B0" w:rsidRPr="00D03CC3">
        <w:rPr>
          <w:rFonts w:ascii="Corbel" w:hAnsi="Corbel" w:cs="Corbel"/>
          <w:b/>
          <w:bCs/>
        </w:rPr>
        <w:t>especializadas en c</w:t>
      </w:r>
      <w:r w:rsidR="00552589">
        <w:rPr>
          <w:rFonts w:ascii="Corbel" w:hAnsi="Corbel" w:cs="Corbel"/>
          <w:b/>
          <w:bCs/>
        </w:rPr>
        <w:t>ó</w:t>
      </w:r>
      <w:r w:rsidR="000E04B0" w:rsidRPr="00D03CC3">
        <w:rPr>
          <w:rFonts w:ascii="Corbel" w:hAnsi="Corbel" w:cs="Corbel"/>
          <w:b/>
          <w:bCs/>
        </w:rPr>
        <w:t xml:space="preserve">mics </w:t>
      </w:r>
      <w:r w:rsidRPr="00D03CC3">
        <w:rPr>
          <w:rFonts w:ascii="Corbel" w:hAnsi="Corbel" w:cs="Corbel"/>
        </w:rPr>
        <w:t xml:space="preserve">participantes (en este y años anteriores), las grandes protagonistas del día. </w:t>
      </w:r>
      <w:r w:rsidRPr="00D03CC3">
        <w:rPr>
          <w:rFonts w:ascii="Corbel" w:hAnsi="Corbel" w:cs="Corbel"/>
        </w:rPr>
        <w:br/>
      </w:r>
    </w:p>
    <w:p w14:paraId="45E2CB33" w14:textId="77777777" w:rsidR="00D03CC3" w:rsidRPr="00D03CC3" w:rsidRDefault="0005545E" w:rsidP="00D03CC3">
      <w:pPr>
        <w:pStyle w:val="Default"/>
        <w:rPr>
          <w:i/>
          <w:iCs/>
          <w:color w:val="E69F23"/>
          <w:sz w:val="72"/>
          <w:szCs w:val="72"/>
        </w:rPr>
      </w:pPr>
      <w:r w:rsidRPr="00D03CC3">
        <w:rPr>
          <w:i/>
          <w:iCs/>
          <w:color w:val="E69F23"/>
          <w:sz w:val="72"/>
          <w:szCs w:val="72"/>
        </w:rPr>
        <w:t>CÓMICS</w:t>
      </w:r>
    </w:p>
    <w:p w14:paraId="289A4A08" w14:textId="77777777" w:rsidR="00D03CC3" w:rsidRPr="00D03CC3" w:rsidRDefault="00D03CC3" w:rsidP="00D03CC3">
      <w:p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D03CC3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Los cómics editados para esta ocasión son:</w:t>
      </w:r>
    </w:p>
    <w:p w14:paraId="4216DAF7" w14:textId="7DBA26E5" w:rsidR="00D03CC3" w:rsidRPr="00D03CC3" w:rsidRDefault="00D03CC3" w:rsidP="00D03CC3">
      <w:pPr>
        <w:numPr>
          <w:ilvl w:val="0"/>
          <w:numId w:val="1"/>
        </w:numPr>
        <w:spacing w:beforeAutospacing="1" w:after="0" w:afterAutospacing="1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D03CC3"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t>PANINI</w:t>
      </w:r>
      <w:r w:rsidRPr="00D03CC3"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14:paraId="56B9B038" w14:textId="77777777" w:rsidR="00026EED" w:rsidRDefault="00026EED" w:rsidP="00D03CC3">
      <w:pPr>
        <w:numPr>
          <w:ilvl w:val="1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 xml:space="preserve">Especial Free Comic Book Day MARVEL, 48 páginas </w:t>
      </w:r>
    </w:p>
    <w:p w14:paraId="53F00643" w14:textId="04F53D5E" w:rsidR="00026EED" w:rsidRDefault="00026EED" w:rsidP="00026EED">
      <w:pPr>
        <w:numPr>
          <w:ilvl w:val="1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 xml:space="preserve">Especial Free Comic Book Day </w:t>
      </w:r>
      <w:r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DC</w:t>
      </w:r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 xml:space="preserve">, 48 páginas </w:t>
      </w:r>
    </w:p>
    <w:p w14:paraId="6511E15D" w14:textId="77777777" w:rsidR="00026EED" w:rsidRDefault="00026EED" w:rsidP="00026EED">
      <w:pPr>
        <w:spacing w:after="0" w:line="240" w:lineRule="auto"/>
        <w:ind w:left="1440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</w:p>
    <w:p w14:paraId="61519941" w14:textId="5AE0D0E1" w:rsidR="00026EED" w:rsidRPr="00D03CC3" w:rsidRDefault="00026EED" w:rsidP="00026EED">
      <w:pPr>
        <w:numPr>
          <w:ilvl w:val="0"/>
          <w:numId w:val="1"/>
        </w:numPr>
        <w:spacing w:beforeAutospacing="1" w:after="0" w:afterAutospacing="1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t>ASTIBERRI</w:t>
      </w:r>
      <w:r w:rsidRPr="00D03CC3"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t xml:space="preserve"> </w:t>
      </w:r>
      <w:r w:rsidRPr="00D03CC3"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14:paraId="016F12BD" w14:textId="77777777" w:rsidR="00026EED" w:rsidRPr="00026EED" w:rsidRDefault="00026EED" w:rsidP="00026EED">
      <w:pPr>
        <w:pStyle w:val="Prrafodelista"/>
        <w:numPr>
          <w:ilvl w:val="1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ARCANOS MENORES, de Jeff Lemire, 24 páginas (</w:t>
      </w:r>
      <w:proofErr w:type="spellStart"/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Astiberri</w:t>
      </w:r>
      <w:proofErr w:type="spellEnd"/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).</w:t>
      </w:r>
    </w:p>
    <w:p w14:paraId="1D2E9B74" w14:textId="77777777" w:rsidR="00026EED" w:rsidRDefault="00026EED" w:rsidP="00026EED">
      <w:pPr>
        <w:pStyle w:val="Prrafodelista"/>
        <w:numPr>
          <w:ilvl w:val="1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026EED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SUCESOS CRÍTICOS VARIADOS, de Deniz Camp y Eric Zawadzki, 24 páginas</w:t>
      </w:r>
    </w:p>
    <w:p w14:paraId="3E3FE044" w14:textId="77777777" w:rsidR="00026EED" w:rsidRDefault="00026EED" w:rsidP="00026EED">
      <w:p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</w:p>
    <w:p w14:paraId="08FAFEE1" w14:textId="77777777" w:rsidR="00026EED" w:rsidRPr="00026EED" w:rsidRDefault="00026EED" w:rsidP="00026EED">
      <w:p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</w:p>
    <w:p w14:paraId="3A483926" w14:textId="77777777" w:rsidR="00026EED" w:rsidRPr="00D03CC3" w:rsidRDefault="00026EED" w:rsidP="00026EED">
      <w:pPr>
        <w:spacing w:after="0" w:line="240" w:lineRule="auto"/>
        <w:ind w:left="1440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</w:p>
    <w:p w14:paraId="5C588EA0" w14:textId="4F912A20" w:rsidR="00D03CC3" w:rsidRDefault="00026EED" w:rsidP="00D03CC3">
      <w:pPr>
        <w:numPr>
          <w:ilvl w:val="0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lastRenderedPageBreak/>
        <w:t>ALETA</w:t>
      </w:r>
    </w:p>
    <w:p w14:paraId="096EF880" w14:textId="77777777" w:rsidR="00026EED" w:rsidRPr="00D03CC3" w:rsidRDefault="00026EED" w:rsidP="00026EED">
      <w:pPr>
        <w:spacing w:after="0" w:line="240" w:lineRule="auto"/>
        <w:ind w:left="720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</w:p>
    <w:p w14:paraId="426AFAF2" w14:textId="77777777" w:rsidR="00026EED" w:rsidRPr="00026EED" w:rsidRDefault="00026EED" w:rsidP="00026EED">
      <w:pPr>
        <w:numPr>
          <w:ilvl w:val="1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</w:pPr>
      <w:r w:rsidRPr="00026EED"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t>GRISLY UNIT #1, 40 páginas (Aleta).</w:t>
      </w:r>
    </w:p>
    <w:p w14:paraId="1D29FB38" w14:textId="77777777" w:rsidR="00026EED" w:rsidRPr="00026EED" w:rsidRDefault="00026EED" w:rsidP="00026EED">
      <w:pPr>
        <w:numPr>
          <w:ilvl w:val="1"/>
          <w:numId w:val="1"/>
        </w:num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</w:pPr>
      <w:r w:rsidRPr="00026EED">
        <w:rPr>
          <w:rFonts w:ascii="Corbel" w:eastAsia="Times New Roman" w:hAnsi="Corbel" w:cs="Calibri"/>
          <w:color w:val="000000"/>
          <w:sz w:val="24"/>
          <w:szCs w:val="24"/>
          <w:bdr w:val="none" w:sz="0" w:space="0" w:color="auto" w:frame="1"/>
          <w:lang w:eastAsia="es-ES"/>
        </w:rPr>
        <w:t>CATBETH, previo de 24 páginas de la obra CATBETH (Aleta).</w:t>
      </w:r>
    </w:p>
    <w:p w14:paraId="298F63DA" w14:textId="77777777" w:rsidR="00D03CC3" w:rsidRPr="00D03CC3" w:rsidRDefault="00D03CC3" w:rsidP="00D03CC3">
      <w:p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</w:p>
    <w:p w14:paraId="7CF66660" w14:textId="77777777" w:rsidR="00D03CC3" w:rsidRPr="00D03CC3" w:rsidRDefault="00D03CC3" w:rsidP="00D03CC3">
      <w:pPr>
        <w:spacing w:after="0" w:line="240" w:lineRule="auto"/>
        <w:textAlignment w:val="baseline"/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D03CC3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Tenéis una lista de todas las tiendas participantes en </w:t>
      </w:r>
      <w:hyperlink r:id="rId6" w:tgtFrame="_blank" w:history="1">
        <w:r w:rsidRPr="00D03CC3">
          <w:rPr>
            <w:rFonts w:ascii="Corbel" w:eastAsia="Times New Roman" w:hAnsi="Corbel" w:cs="Calibri"/>
            <w:color w:val="0000FF"/>
            <w:sz w:val="24"/>
            <w:szCs w:val="24"/>
            <w:u w:val="single"/>
            <w:bdr w:val="none" w:sz="0" w:space="0" w:color="auto" w:frame="1"/>
            <w:lang w:eastAsia="es-ES"/>
          </w:rPr>
          <w:t>https://www.diadelcomicgratis.com/listado_tiendas.html</w:t>
        </w:r>
      </w:hyperlink>
    </w:p>
    <w:p w14:paraId="13C27C52" w14:textId="77777777" w:rsidR="00D03CC3" w:rsidRPr="00D03CC3" w:rsidRDefault="00D03CC3" w:rsidP="0005545E">
      <w:pPr>
        <w:pStyle w:val="Default"/>
        <w:rPr>
          <w:rFonts w:ascii="Corbel" w:hAnsi="Corbel" w:cs="Corbel"/>
        </w:rPr>
      </w:pPr>
    </w:p>
    <w:p w14:paraId="27280A9E" w14:textId="77777777" w:rsidR="00D03CC3" w:rsidRPr="00D03CC3" w:rsidRDefault="00D03CC3" w:rsidP="00D03CC3">
      <w:pPr>
        <w:rPr>
          <w:rFonts w:ascii="Corbel" w:eastAsia="Times New Roman" w:hAnsi="Corbel" w:cs="Calibri"/>
          <w:color w:val="000000"/>
          <w:sz w:val="24"/>
          <w:szCs w:val="24"/>
          <w:lang w:eastAsia="es-ES"/>
        </w:rPr>
      </w:pPr>
      <w:r w:rsidRPr="00D03CC3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Junto a este dossier os adjuntamos las portadas de los c</w:t>
      </w:r>
      <w:r w:rsidR="00552589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ó</w:t>
      </w:r>
      <w:r w:rsidRPr="00D03CC3">
        <w:rPr>
          <w:rFonts w:ascii="Corbel" w:eastAsia="Times New Roman" w:hAnsi="Corbel" w:cs="Calibri"/>
          <w:color w:val="000000"/>
          <w:sz w:val="24"/>
          <w:szCs w:val="24"/>
          <w:lang w:eastAsia="es-ES"/>
        </w:rPr>
        <w:t>mics que vamos a regalar este año, así como el cartel del evento y unas fotos que hicimos para promocionar el evento en redes.</w:t>
      </w:r>
    </w:p>
    <w:p w14:paraId="462C050C" w14:textId="77777777" w:rsidR="00D03CC3" w:rsidRPr="00D03CC3" w:rsidRDefault="00D03CC3" w:rsidP="0005545E">
      <w:pPr>
        <w:pStyle w:val="Default"/>
        <w:rPr>
          <w:rFonts w:ascii="Corbel" w:eastAsia="Times New Roman" w:hAnsi="Corbel" w:cs="Calibri"/>
          <w:lang w:eastAsia="es-ES"/>
        </w:rPr>
      </w:pPr>
    </w:p>
    <w:p w14:paraId="21CA794C" w14:textId="77777777" w:rsidR="00D03CC3" w:rsidRPr="00D03CC3" w:rsidRDefault="00D03CC3" w:rsidP="0005545E">
      <w:pPr>
        <w:pStyle w:val="Default"/>
        <w:rPr>
          <w:rFonts w:ascii="Corbel" w:hAnsi="Corbel" w:cs="Corbel"/>
        </w:rPr>
      </w:pPr>
    </w:p>
    <w:p w14:paraId="6F9C2D93" w14:textId="77777777" w:rsidR="00D03CC3" w:rsidRPr="00D03CC3" w:rsidRDefault="00D03CC3" w:rsidP="0005545E">
      <w:pPr>
        <w:pStyle w:val="Default"/>
        <w:rPr>
          <w:rFonts w:ascii="Corbel" w:hAnsi="Corbel" w:cs="Corbel"/>
        </w:rPr>
      </w:pPr>
    </w:p>
    <w:p w14:paraId="558D5FDB" w14:textId="77777777" w:rsidR="0005545E" w:rsidRPr="00D03CC3" w:rsidRDefault="0005545E" w:rsidP="0005545E">
      <w:pPr>
        <w:pStyle w:val="Default"/>
        <w:rPr>
          <w:rFonts w:ascii="Corbel" w:hAnsi="Corbel"/>
          <w:color w:val="E69F23"/>
        </w:rPr>
      </w:pPr>
      <w:r w:rsidRPr="00D03CC3">
        <w:rPr>
          <w:i/>
          <w:iCs/>
          <w:color w:val="E69F23"/>
          <w:sz w:val="72"/>
          <w:szCs w:val="72"/>
        </w:rPr>
        <w:t>OBJETIVO</w:t>
      </w:r>
    </w:p>
    <w:p w14:paraId="2BA32D5A" w14:textId="77777777" w:rsidR="0005545E" w:rsidRPr="00D03CC3" w:rsidRDefault="0005545E" w:rsidP="00D03CC3">
      <w:pPr>
        <w:pStyle w:val="Default"/>
        <w:jc w:val="both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El objetivo de este evento sigue siendo el promocionar a las librerías especializadas en cómic entre el público general y ofrecer un evento único y festivo a todos los aficionados al mundo del cómic. </w:t>
      </w:r>
    </w:p>
    <w:p w14:paraId="2E0F928A" w14:textId="77777777" w:rsidR="00D03CC3" w:rsidRPr="00D03CC3" w:rsidRDefault="00D03CC3" w:rsidP="0005545E">
      <w:pPr>
        <w:pStyle w:val="Default"/>
        <w:rPr>
          <w:rFonts w:ascii="Corbel" w:hAnsi="Corbel" w:cs="Corbel"/>
        </w:rPr>
      </w:pPr>
    </w:p>
    <w:p w14:paraId="26757E7E" w14:textId="77777777" w:rsidR="0005545E" w:rsidRPr="00D03CC3" w:rsidRDefault="0005545E" w:rsidP="0005545E">
      <w:pPr>
        <w:pStyle w:val="Default"/>
        <w:rPr>
          <w:rFonts w:ascii="Corbel" w:hAnsi="Corbel"/>
          <w:color w:val="E69F23"/>
        </w:rPr>
      </w:pPr>
      <w:r w:rsidRPr="00D03CC3">
        <w:rPr>
          <w:i/>
          <w:iCs/>
          <w:color w:val="E69F23"/>
          <w:sz w:val="72"/>
          <w:szCs w:val="72"/>
        </w:rPr>
        <w:t>CONTACTO</w:t>
      </w:r>
    </w:p>
    <w:p w14:paraId="048270C2" w14:textId="77777777" w:rsidR="00D03CC3" w:rsidRPr="00D03CC3" w:rsidRDefault="0005545E" w:rsidP="00D03CC3">
      <w:pPr>
        <w:pStyle w:val="Default"/>
        <w:jc w:val="both"/>
        <w:rPr>
          <w:rFonts w:ascii="Corbel" w:hAnsi="Corbel"/>
        </w:rPr>
      </w:pPr>
      <w:r w:rsidRPr="00D03CC3">
        <w:rPr>
          <w:rFonts w:ascii="Corbel" w:hAnsi="Corbel" w:cs="Corbel"/>
        </w:rPr>
        <w:t xml:space="preserve">Podéis consultar las actualizaciones de esta 10ª edición en la página web del evento: www.diacomicgratis.com y poneros en contacto con la organización a través del mail </w:t>
      </w:r>
      <w:r w:rsidRPr="00D03CC3">
        <w:rPr>
          <w:rFonts w:ascii="Corbel" w:hAnsi="Corbel" w:cs="Corbel"/>
          <w:color w:val="0000FF"/>
        </w:rPr>
        <w:t xml:space="preserve">infodiacomicgratis@gmail.com </w:t>
      </w:r>
      <w:r w:rsidRPr="00D03CC3">
        <w:rPr>
          <w:rFonts w:ascii="Corbel" w:hAnsi="Corbel" w:cs="Corbel"/>
        </w:rPr>
        <w:t xml:space="preserve">o del </w:t>
      </w:r>
      <w:proofErr w:type="spellStart"/>
      <w:r w:rsidRPr="00D03CC3">
        <w:rPr>
          <w:rFonts w:ascii="Corbel" w:hAnsi="Corbel" w:cs="Corbel"/>
        </w:rPr>
        <w:t>nº</w:t>
      </w:r>
      <w:proofErr w:type="spellEnd"/>
      <w:r w:rsidRPr="00D03CC3">
        <w:rPr>
          <w:rFonts w:ascii="Corbel" w:hAnsi="Corbel" w:cs="Corbel"/>
        </w:rPr>
        <w:t xml:space="preserve"> de teléfono 656640039. </w:t>
      </w:r>
    </w:p>
    <w:p w14:paraId="1B2C72CF" w14:textId="77777777" w:rsidR="00D03CC3" w:rsidRPr="00D03CC3" w:rsidRDefault="00D03CC3" w:rsidP="0005545E">
      <w:pPr>
        <w:pStyle w:val="Default"/>
        <w:rPr>
          <w:rFonts w:ascii="Corbel" w:hAnsi="Corbel" w:cs="Corbel"/>
        </w:rPr>
      </w:pPr>
    </w:p>
    <w:p w14:paraId="133D28BF" w14:textId="77777777" w:rsidR="0005545E" w:rsidRPr="00D03CC3" w:rsidRDefault="0005545E" w:rsidP="00D03CC3">
      <w:pPr>
        <w:pStyle w:val="Default"/>
        <w:jc w:val="right"/>
        <w:rPr>
          <w:rFonts w:ascii="Corbel" w:hAnsi="Corbel" w:cs="Corbel"/>
        </w:rPr>
      </w:pPr>
      <w:r w:rsidRPr="00D03CC3">
        <w:rPr>
          <w:rFonts w:ascii="Corbel" w:hAnsi="Corbel" w:cs="Corbel"/>
        </w:rPr>
        <w:t xml:space="preserve">Un saludo y gracias por vuestra atención. </w:t>
      </w:r>
    </w:p>
    <w:p w14:paraId="2C50EE0C" w14:textId="77777777" w:rsidR="00D03CC3" w:rsidRPr="00D03CC3" w:rsidRDefault="00D03CC3" w:rsidP="00D03CC3">
      <w:pPr>
        <w:jc w:val="right"/>
        <w:rPr>
          <w:rFonts w:ascii="Corbel" w:hAnsi="Corbel" w:cs="Corbel"/>
          <w:sz w:val="24"/>
          <w:szCs w:val="24"/>
        </w:rPr>
      </w:pPr>
    </w:p>
    <w:p w14:paraId="37C900DA" w14:textId="77777777" w:rsidR="00F46276" w:rsidRDefault="0005545E" w:rsidP="00D03CC3">
      <w:pPr>
        <w:jc w:val="right"/>
        <w:rPr>
          <w:rFonts w:ascii="Corbel" w:hAnsi="Corbel" w:cs="Corbel"/>
          <w:sz w:val="24"/>
          <w:szCs w:val="24"/>
        </w:rPr>
      </w:pPr>
      <w:r w:rsidRPr="00D03CC3">
        <w:rPr>
          <w:rFonts w:ascii="Corbel" w:hAnsi="Corbel" w:cs="Corbel"/>
          <w:sz w:val="24"/>
          <w:szCs w:val="24"/>
        </w:rPr>
        <w:t>Atentamente, Ricardo Rodríguez Ramón.</w:t>
      </w:r>
    </w:p>
    <w:p w14:paraId="35327167" w14:textId="77777777" w:rsidR="00D03CC3" w:rsidRDefault="00D03CC3" w:rsidP="00D03CC3">
      <w:pPr>
        <w:jc w:val="right"/>
        <w:rPr>
          <w:rFonts w:ascii="Corbel" w:hAnsi="Corbel" w:cs="Corbel"/>
          <w:sz w:val="24"/>
          <w:szCs w:val="24"/>
        </w:rPr>
      </w:pPr>
    </w:p>
    <w:p w14:paraId="6B355DD3" w14:textId="77777777" w:rsidR="00D03CC3" w:rsidRDefault="00D03CC3" w:rsidP="00D03CC3">
      <w:pPr>
        <w:jc w:val="right"/>
        <w:rPr>
          <w:rFonts w:ascii="Corbel" w:hAnsi="Corbel" w:cs="Corbel"/>
          <w:sz w:val="24"/>
          <w:szCs w:val="24"/>
        </w:rPr>
      </w:pPr>
    </w:p>
    <w:p w14:paraId="795D4695" w14:textId="77777777" w:rsidR="00D03CC3" w:rsidRDefault="00D03CC3" w:rsidP="00D03CC3">
      <w:pPr>
        <w:jc w:val="right"/>
        <w:rPr>
          <w:rFonts w:ascii="Corbel" w:hAnsi="Corbel" w:cs="Corbel"/>
          <w:sz w:val="24"/>
          <w:szCs w:val="24"/>
        </w:rPr>
      </w:pPr>
    </w:p>
    <w:p w14:paraId="0A69C7BB" w14:textId="77777777" w:rsidR="00D03CC3" w:rsidRDefault="00D03CC3" w:rsidP="00D03CC3">
      <w:pPr>
        <w:jc w:val="right"/>
        <w:rPr>
          <w:rFonts w:ascii="Corbel" w:hAnsi="Corbel" w:cs="Corbel"/>
          <w:sz w:val="24"/>
          <w:szCs w:val="24"/>
        </w:rPr>
      </w:pPr>
    </w:p>
    <w:sectPr w:rsidR="00D03C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altName w:val="Franklin Gothic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D0B77"/>
    <w:multiLevelType w:val="multilevel"/>
    <w:tmpl w:val="2ABAA9F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081AC8"/>
    <w:multiLevelType w:val="multilevel"/>
    <w:tmpl w:val="43F8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5306759">
    <w:abstractNumId w:val="1"/>
  </w:num>
  <w:num w:numId="2" w16cid:durableId="227687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5E"/>
    <w:rsid w:val="00026EED"/>
    <w:rsid w:val="0005545E"/>
    <w:rsid w:val="000E04B0"/>
    <w:rsid w:val="00552589"/>
    <w:rsid w:val="00BB7795"/>
    <w:rsid w:val="00D03CC3"/>
    <w:rsid w:val="00F4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160A6"/>
  <w15:chartTrackingRefBased/>
  <w15:docId w15:val="{275B1F15-82B5-49FF-9790-D0C14348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5545E"/>
    <w:pPr>
      <w:autoSpaceDE w:val="0"/>
      <w:autoSpaceDN w:val="0"/>
      <w:adjustRightInd w:val="0"/>
      <w:spacing w:after="0" w:line="240" w:lineRule="auto"/>
    </w:pPr>
    <w:rPr>
      <w:rFonts w:ascii="Franklin Gothic Medium" w:hAnsi="Franklin Gothic Medium" w:cs="Franklin Gothic Medium"/>
      <w:color w:val="000000"/>
      <w:sz w:val="24"/>
      <w:szCs w:val="24"/>
    </w:rPr>
  </w:style>
  <w:style w:type="paragraph" w:customStyle="1" w:styleId="xmsonormal">
    <w:name w:val="x_msonormal"/>
    <w:basedOn w:val="Normal"/>
    <w:rsid w:val="00D0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elementtoproof">
    <w:name w:val="x_elementtoproof"/>
    <w:basedOn w:val="Normal"/>
    <w:rsid w:val="00D0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xcontentpasted0">
    <w:name w:val="x_contentpasted0"/>
    <w:basedOn w:val="Fuentedeprrafopredeter"/>
    <w:rsid w:val="00D03CC3"/>
  </w:style>
  <w:style w:type="paragraph" w:customStyle="1" w:styleId="xcontentpasted01">
    <w:name w:val="x_contentpasted01"/>
    <w:basedOn w:val="Normal"/>
    <w:rsid w:val="00D0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xelementtoproof1">
    <w:name w:val="x_elementtoproof1"/>
    <w:basedOn w:val="Fuentedeprrafopredeter"/>
    <w:rsid w:val="00D03CC3"/>
  </w:style>
  <w:style w:type="character" w:customStyle="1" w:styleId="xcontentpasted3">
    <w:name w:val="x_contentpasted3"/>
    <w:basedOn w:val="Fuentedeprrafopredeter"/>
    <w:rsid w:val="00D03CC3"/>
  </w:style>
  <w:style w:type="character" w:customStyle="1" w:styleId="xcontentpasted5">
    <w:name w:val="x_contentpasted5"/>
    <w:basedOn w:val="Fuentedeprrafopredeter"/>
    <w:rsid w:val="00D03CC3"/>
  </w:style>
  <w:style w:type="character" w:customStyle="1" w:styleId="xcontentpasted2">
    <w:name w:val="x_contentpasted2"/>
    <w:basedOn w:val="Fuentedeprrafopredeter"/>
    <w:rsid w:val="00D03CC3"/>
  </w:style>
  <w:style w:type="character" w:customStyle="1" w:styleId="xcontentpasted4">
    <w:name w:val="x_contentpasted4"/>
    <w:basedOn w:val="Fuentedeprrafopredeter"/>
    <w:rsid w:val="00D03CC3"/>
  </w:style>
  <w:style w:type="character" w:styleId="Hipervnculo">
    <w:name w:val="Hyperlink"/>
    <w:basedOn w:val="Fuentedeprrafopredeter"/>
    <w:uiPriority w:val="99"/>
    <w:semiHidden/>
    <w:unhideWhenUsed/>
    <w:rsid w:val="00D03CC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26E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1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4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4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adelcomicgratis.com/listado_tiendas.htm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422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</dc:creator>
  <cp:keywords/>
  <dc:description/>
  <cp:lastModifiedBy>Rafa</cp:lastModifiedBy>
  <cp:revision>3</cp:revision>
  <dcterms:created xsi:type="dcterms:W3CDTF">2023-05-10T20:03:00Z</dcterms:created>
  <dcterms:modified xsi:type="dcterms:W3CDTF">2026-04-28T16:41:00Z</dcterms:modified>
</cp:coreProperties>
</file>